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A68" w:rsidRPr="00DE5A68" w:rsidRDefault="009D5E31" w:rsidP="00FF6D28">
      <w:pPr>
        <w:rPr>
          <w:b/>
          <w:sz w:val="32"/>
        </w:rPr>
      </w:pPr>
      <w:r>
        <w:rPr>
          <w:b/>
          <w:sz w:val="32"/>
        </w:rPr>
        <w:t xml:space="preserve">HMLPRD </w:t>
      </w:r>
      <w:r w:rsidR="003A3A57">
        <w:rPr>
          <w:b/>
          <w:sz w:val="32"/>
        </w:rPr>
        <w:t>2021</w:t>
      </w:r>
      <w:r w:rsidR="00FD7D84">
        <w:rPr>
          <w:b/>
          <w:sz w:val="32"/>
        </w:rPr>
        <w:t xml:space="preserve"> </w:t>
      </w:r>
      <w:r w:rsidR="00DE5A68" w:rsidRPr="00DE5A68">
        <w:rPr>
          <w:b/>
          <w:sz w:val="32"/>
        </w:rPr>
        <w:t>Annual Budget recommendation:</w:t>
      </w:r>
    </w:p>
    <w:p w:rsidR="00DE5A68" w:rsidRPr="00DE5A68" w:rsidRDefault="000312C8" w:rsidP="00FF6D28">
      <w:pPr>
        <w:rPr>
          <w:b/>
          <w:sz w:val="32"/>
        </w:rPr>
      </w:pPr>
      <w:r>
        <w:rPr>
          <w:b/>
          <w:sz w:val="32"/>
        </w:rPr>
        <w:t>Jan 1, 2021 - December 31, 2021</w:t>
      </w:r>
    </w:p>
    <w:p w:rsidR="00DE5A68" w:rsidRPr="00DE5A68" w:rsidRDefault="00DE5A68" w:rsidP="00FF6D28">
      <w:pPr>
        <w:rPr>
          <w:sz w:val="32"/>
        </w:rPr>
      </w:pPr>
    </w:p>
    <w:p w:rsidR="00DE5A68" w:rsidRPr="00DE5A68" w:rsidRDefault="00DE5A68" w:rsidP="00FF6D28">
      <w:pPr>
        <w:rPr>
          <w:sz w:val="32"/>
        </w:rPr>
      </w:pPr>
      <w:r w:rsidRPr="00DE5A68">
        <w:rPr>
          <w:sz w:val="32"/>
        </w:rPr>
        <w:t>Revenues:</w:t>
      </w:r>
    </w:p>
    <w:p w:rsidR="00DE5A68" w:rsidRPr="00DE5A68" w:rsidRDefault="00FF6D28" w:rsidP="00FF6D28">
      <w:pPr>
        <w:rPr>
          <w:sz w:val="32"/>
        </w:rPr>
      </w:pPr>
      <w:r>
        <w:rPr>
          <w:sz w:val="32"/>
        </w:rPr>
        <w:t xml:space="preserve">     </w:t>
      </w:r>
      <w:r w:rsidR="00DE5A68" w:rsidRPr="00B303E8">
        <w:rPr>
          <w:b/>
          <w:sz w:val="32"/>
        </w:rPr>
        <w:t>T</w:t>
      </w:r>
      <w:r w:rsidR="000312C8" w:rsidRPr="00B303E8">
        <w:rPr>
          <w:b/>
          <w:sz w:val="32"/>
        </w:rPr>
        <w:t>ax</w:t>
      </w:r>
      <w:r w:rsidR="000312C8">
        <w:rPr>
          <w:sz w:val="32"/>
        </w:rPr>
        <w:t xml:space="preserve"> </w:t>
      </w:r>
      <w:r w:rsidR="000312C8" w:rsidRPr="00B303E8">
        <w:rPr>
          <w:b/>
          <w:sz w:val="32"/>
        </w:rPr>
        <w:t>Levy                   32,803</w:t>
      </w:r>
    </w:p>
    <w:p w:rsidR="00DE5A68" w:rsidRPr="00DE5A68" w:rsidRDefault="00FF6D28" w:rsidP="00FF6D28">
      <w:pPr>
        <w:rPr>
          <w:sz w:val="32"/>
        </w:rPr>
      </w:pPr>
      <w:r>
        <w:rPr>
          <w:sz w:val="32"/>
        </w:rPr>
        <w:t xml:space="preserve">     </w:t>
      </w:r>
      <w:r w:rsidR="000312C8">
        <w:rPr>
          <w:sz w:val="32"/>
        </w:rPr>
        <w:t xml:space="preserve">Lottery Credit               </w:t>
      </w:r>
      <w:r w:rsidR="00B303E8">
        <w:rPr>
          <w:sz w:val="32"/>
        </w:rPr>
        <w:t xml:space="preserve"> </w:t>
      </w:r>
      <w:r w:rsidR="000312C8">
        <w:rPr>
          <w:sz w:val="32"/>
        </w:rPr>
        <w:t>450</w:t>
      </w:r>
    </w:p>
    <w:p w:rsidR="00DE5A68" w:rsidRDefault="00FF6D28" w:rsidP="00FF6D28">
      <w:pPr>
        <w:rPr>
          <w:sz w:val="32"/>
        </w:rPr>
      </w:pPr>
      <w:r>
        <w:rPr>
          <w:sz w:val="32"/>
        </w:rPr>
        <w:t xml:space="preserve">     </w:t>
      </w:r>
      <w:r w:rsidR="00DE5A68" w:rsidRPr="00DE5A68">
        <w:rPr>
          <w:sz w:val="32"/>
        </w:rPr>
        <w:t>Intere</w:t>
      </w:r>
      <w:r w:rsidR="000312C8">
        <w:rPr>
          <w:sz w:val="32"/>
        </w:rPr>
        <w:t>st                            50</w:t>
      </w:r>
    </w:p>
    <w:p w:rsidR="00DE5A68" w:rsidRPr="004C7ECE" w:rsidRDefault="00DE5A68" w:rsidP="00FF6D28">
      <w:pPr>
        <w:rPr>
          <w:b/>
          <w:sz w:val="32"/>
        </w:rPr>
      </w:pPr>
      <w:r w:rsidRPr="004C7ECE">
        <w:rPr>
          <w:b/>
          <w:sz w:val="32"/>
        </w:rPr>
        <w:t>T</w:t>
      </w:r>
      <w:r w:rsidR="000312C8">
        <w:rPr>
          <w:b/>
          <w:sz w:val="32"/>
        </w:rPr>
        <w:t>otal Revenues             33,303</w:t>
      </w:r>
    </w:p>
    <w:p w:rsidR="00DE5A68" w:rsidRPr="00DE5A68" w:rsidRDefault="00DE5A68" w:rsidP="00FF6D28">
      <w:pPr>
        <w:rPr>
          <w:sz w:val="32"/>
        </w:rPr>
      </w:pPr>
    </w:p>
    <w:p w:rsidR="00DE5A68" w:rsidRPr="00DE5A68" w:rsidRDefault="00DE5A68" w:rsidP="00FF6D28">
      <w:pPr>
        <w:rPr>
          <w:sz w:val="32"/>
        </w:rPr>
      </w:pPr>
      <w:r w:rsidRPr="00DE5A68">
        <w:rPr>
          <w:sz w:val="32"/>
        </w:rPr>
        <w:t>Cost of Operations:</w:t>
      </w:r>
    </w:p>
    <w:p w:rsidR="00DE5A68" w:rsidRPr="00DE5A68" w:rsidRDefault="00FF6D28" w:rsidP="00FF6D28">
      <w:pPr>
        <w:rPr>
          <w:sz w:val="32"/>
        </w:rPr>
      </w:pPr>
      <w:r>
        <w:rPr>
          <w:sz w:val="32"/>
        </w:rPr>
        <w:t xml:space="preserve">     </w:t>
      </w:r>
      <w:r w:rsidR="000312C8">
        <w:rPr>
          <w:sz w:val="32"/>
        </w:rPr>
        <w:t xml:space="preserve">Administration                                         </w:t>
      </w:r>
      <w:r>
        <w:rPr>
          <w:sz w:val="32"/>
        </w:rPr>
        <w:t xml:space="preserve">     </w:t>
      </w:r>
      <w:r w:rsidR="000312C8">
        <w:rPr>
          <w:sz w:val="32"/>
        </w:rPr>
        <w:t xml:space="preserve">   650</w:t>
      </w:r>
    </w:p>
    <w:p w:rsidR="000312C8" w:rsidRDefault="00FF6D28" w:rsidP="00FF6D28">
      <w:pPr>
        <w:rPr>
          <w:sz w:val="32"/>
        </w:rPr>
      </w:pPr>
      <w:r>
        <w:rPr>
          <w:sz w:val="32"/>
        </w:rPr>
        <w:t xml:space="preserve">     </w:t>
      </w:r>
      <w:r w:rsidR="00DE5A68" w:rsidRPr="00DE5A68">
        <w:rPr>
          <w:sz w:val="32"/>
        </w:rPr>
        <w:t>Info and Education-</w:t>
      </w:r>
    </w:p>
    <w:p w:rsidR="00B303E8" w:rsidRDefault="00FF6D28" w:rsidP="00FF6D28">
      <w:pPr>
        <w:rPr>
          <w:sz w:val="32"/>
        </w:rPr>
      </w:pPr>
      <w:r>
        <w:rPr>
          <w:sz w:val="32"/>
        </w:rPr>
        <w:t xml:space="preserve">          </w:t>
      </w:r>
      <w:r w:rsidR="00B303E8">
        <w:rPr>
          <w:sz w:val="32"/>
        </w:rPr>
        <w:t>Biannual newsletter, annual meeting       8,600</w:t>
      </w:r>
    </w:p>
    <w:p w:rsidR="00DE5A68" w:rsidRPr="00DE5A68" w:rsidRDefault="00B303E8" w:rsidP="00FF6D28">
      <w:pPr>
        <w:rPr>
          <w:sz w:val="32"/>
        </w:rPr>
      </w:pPr>
      <w:r>
        <w:rPr>
          <w:sz w:val="32"/>
        </w:rPr>
        <w:t xml:space="preserve"> </w:t>
      </w:r>
    </w:p>
    <w:p w:rsidR="000312C8" w:rsidRDefault="00DE5A68" w:rsidP="00FF6D28">
      <w:pPr>
        <w:rPr>
          <w:sz w:val="32"/>
        </w:rPr>
      </w:pPr>
      <w:r w:rsidRPr="00DE5A68">
        <w:rPr>
          <w:sz w:val="32"/>
        </w:rPr>
        <w:t>Lake M</w:t>
      </w:r>
      <w:r w:rsidR="000312C8">
        <w:rPr>
          <w:sz w:val="32"/>
        </w:rPr>
        <w:t>anagement-</w:t>
      </w:r>
    </w:p>
    <w:p w:rsidR="000312C8" w:rsidRDefault="00FF6D28" w:rsidP="00FF6D28">
      <w:pPr>
        <w:rPr>
          <w:sz w:val="32"/>
        </w:rPr>
      </w:pPr>
      <w:r>
        <w:rPr>
          <w:sz w:val="32"/>
        </w:rPr>
        <w:t xml:space="preserve">     </w:t>
      </w:r>
      <w:r w:rsidR="000312C8">
        <w:rPr>
          <w:sz w:val="32"/>
        </w:rPr>
        <w:t>Clean Boats, Clean Waters (CBCW) beach monitoring</w:t>
      </w:r>
      <w:r>
        <w:rPr>
          <w:sz w:val="32"/>
        </w:rPr>
        <w:t xml:space="preserve"> and</w:t>
      </w:r>
    </w:p>
    <w:p w:rsidR="00B303E8" w:rsidRDefault="00FF6D28" w:rsidP="00FF6D28">
      <w:pPr>
        <w:rPr>
          <w:sz w:val="32"/>
        </w:rPr>
      </w:pPr>
      <w:r>
        <w:rPr>
          <w:sz w:val="32"/>
        </w:rPr>
        <w:t xml:space="preserve">     </w:t>
      </w:r>
      <w:r w:rsidR="000312C8">
        <w:rPr>
          <w:sz w:val="32"/>
        </w:rPr>
        <w:t>ILIDS</w:t>
      </w:r>
      <w:r w:rsidR="00B303E8">
        <w:rPr>
          <w:sz w:val="32"/>
        </w:rPr>
        <w:t xml:space="preserve"> (internet landing installed device sensor)</w:t>
      </w:r>
      <w:r w:rsidR="003A3A57">
        <w:rPr>
          <w:sz w:val="32"/>
        </w:rPr>
        <w:t xml:space="preserve"> camera </w:t>
      </w:r>
      <w:r w:rsidR="000312C8">
        <w:rPr>
          <w:sz w:val="32"/>
        </w:rPr>
        <w:t xml:space="preserve">                                         </w:t>
      </w:r>
      <w:r w:rsidR="00B303E8">
        <w:rPr>
          <w:sz w:val="32"/>
        </w:rPr>
        <w:t xml:space="preserve">            </w:t>
      </w:r>
    </w:p>
    <w:p w:rsidR="000312C8" w:rsidRDefault="00B303E8" w:rsidP="00FF6D28">
      <w:pPr>
        <w:rPr>
          <w:sz w:val="32"/>
        </w:rPr>
      </w:pPr>
      <w:r>
        <w:rPr>
          <w:sz w:val="32"/>
        </w:rPr>
        <w:t xml:space="preserve">                                         </w:t>
      </w:r>
      <w:r w:rsidR="003A3A57">
        <w:rPr>
          <w:sz w:val="32"/>
        </w:rPr>
        <w:t xml:space="preserve">                               </w:t>
      </w:r>
      <w:r>
        <w:rPr>
          <w:sz w:val="32"/>
        </w:rPr>
        <w:t xml:space="preserve">  14,000</w:t>
      </w:r>
    </w:p>
    <w:p w:rsidR="00DE5A68" w:rsidRDefault="00DE5A68" w:rsidP="00FF6D28">
      <w:pPr>
        <w:rPr>
          <w:sz w:val="32"/>
        </w:rPr>
      </w:pPr>
    </w:p>
    <w:p w:rsidR="000312C8" w:rsidRDefault="000312C8" w:rsidP="00FF6D28">
      <w:pPr>
        <w:rPr>
          <w:sz w:val="32"/>
        </w:rPr>
      </w:pPr>
      <w:r>
        <w:rPr>
          <w:sz w:val="32"/>
        </w:rPr>
        <w:t>Capital Fund- saving for Aquatic Invasive Species (AIS)</w:t>
      </w:r>
    </w:p>
    <w:p w:rsidR="000312C8" w:rsidRDefault="000312C8" w:rsidP="00FF6D28">
      <w:pPr>
        <w:rPr>
          <w:sz w:val="32"/>
        </w:rPr>
      </w:pPr>
      <w:r>
        <w:rPr>
          <w:sz w:val="32"/>
        </w:rPr>
        <w:t xml:space="preserve">treatments, etc.  </w:t>
      </w:r>
      <w:r w:rsidR="00B303E8">
        <w:rPr>
          <w:sz w:val="32"/>
        </w:rPr>
        <w:t>if  needed</w:t>
      </w:r>
      <w:r>
        <w:rPr>
          <w:sz w:val="32"/>
        </w:rPr>
        <w:t xml:space="preserve">      </w:t>
      </w:r>
      <w:r w:rsidR="00B303E8">
        <w:rPr>
          <w:sz w:val="32"/>
        </w:rPr>
        <w:t xml:space="preserve">                            </w:t>
      </w:r>
      <w:r>
        <w:rPr>
          <w:sz w:val="32"/>
        </w:rPr>
        <w:t>10,000</w:t>
      </w:r>
    </w:p>
    <w:p w:rsidR="000312C8" w:rsidRDefault="000312C8" w:rsidP="00FF6D28">
      <w:pPr>
        <w:rPr>
          <w:sz w:val="32"/>
        </w:rPr>
      </w:pPr>
    </w:p>
    <w:p w:rsidR="00DE5A68" w:rsidRDefault="00DE5A68" w:rsidP="00FF6D28">
      <w:pPr>
        <w:rPr>
          <w:sz w:val="32"/>
        </w:rPr>
      </w:pPr>
    </w:p>
    <w:p w:rsidR="00DE5A68" w:rsidRPr="004C7ECE" w:rsidRDefault="006D34FC" w:rsidP="00FF6D28">
      <w:pPr>
        <w:rPr>
          <w:b/>
          <w:sz w:val="32"/>
        </w:rPr>
      </w:pPr>
      <w:r>
        <w:rPr>
          <w:b/>
          <w:sz w:val="32"/>
        </w:rPr>
        <w:t xml:space="preserve">Total </w:t>
      </w:r>
      <w:r w:rsidR="000312C8">
        <w:rPr>
          <w:b/>
          <w:sz w:val="32"/>
        </w:rPr>
        <w:t xml:space="preserve">Expenditures                                    </w:t>
      </w:r>
      <w:r w:rsidR="00B303E8">
        <w:rPr>
          <w:b/>
          <w:sz w:val="32"/>
        </w:rPr>
        <w:t xml:space="preserve">    </w:t>
      </w:r>
      <w:r w:rsidR="000312C8">
        <w:rPr>
          <w:b/>
          <w:sz w:val="32"/>
        </w:rPr>
        <w:t xml:space="preserve">  33,250</w:t>
      </w:r>
    </w:p>
    <w:p w:rsidR="00DE5A68" w:rsidRDefault="00DE5A68">
      <w:pPr>
        <w:rPr>
          <w:sz w:val="32"/>
        </w:rPr>
      </w:pPr>
    </w:p>
    <w:p w:rsidR="00DE5A68" w:rsidRDefault="00DE5A68" w:rsidP="00A62337">
      <w:pPr>
        <w:rPr>
          <w:sz w:val="32"/>
        </w:rPr>
      </w:pPr>
      <w:r>
        <w:rPr>
          <w:sz w:val="32"/>
        </w:rPr>
        <w:t xml:space="preserve"> </w:t>
      </w:r>
    </w:p>
    <w:p w:rsidR="003A3A57" w:rsidRDefault="00B303E8" w:rsidP="00B303E8">
      <w:pPr>
        <w:rPr>
          <w:sz w:val="32"/>
        </w:rPr>
      </w:pPr>
      <w:r>
        <w:rPr>
          <w:b/>
          <w:sz w:val="32"/>
        </w:rPr>
        <w:t xml:space="preserve">2021 </w:t>
      </w:r>
      <w:r w:rsidR="00DE5A68" w:rsidRPr="00DE5A68">
        <w:rPr>
          <w:b/>
          <w:sz w:val="32"/>
        </w:rPr>
        <w:t>O</w:t>
      </w:r>
      <w:r w:rsidR="006D34FC">
        <w:rPr>
          <w:b/>
          <w:sz w:val="32"/>
        </w:rPr>
        <w:t xml:space="preserve">perating Budget Tax Levy </w:t>
      </w:r>
      <w:r>
        <w:rPr>
          <w:b/>
          <w:sz w:val="32"/>
        </w:rPr>
        <w:t xml:space="preserve">-  </w:t>
      </w:r>
      <w:r w:rsidR="000312C8">
        <w:rPr>
          <w:b/>
          <w:sz w:val="32"/>
        </w:rPr>
        <w:t xml:space="preserve"> </w:t>
      </w:r>
      <w:r>
        <w:rPr>
          <w:b/>
          <w:sz w:val="32"/>
        </w:rPr>
        <w:t xml:space="preserve">             </w:t>
      </w:r>
      <w:r w:rsidR="000312C8">
        <w:rPr>
          <w:b/>
          <w:sz w:val="32"/>
        </w:rPr>
        <w:t>32,803</w:t>
      </w:r>
    </w:p>
    <w:p w:rsidR="003A3A57" w:rsidRDefault="003A3A57" w:rsidP="00B303E8">
      <w:pPr>
        <w:rPr>
          <w:sz w:val="32"/>
        </w:rPr>
      </w:pPr>
    </w:p>
    <w:p w:rsidR="00DE5A68" w:rsidRPr="003A3A57" w:rsidRDefault="003A3A57" w:rsidP="00B303E8">
      <w:pPr>
        <w:rPr>
          <w:sz w:val="32"/>
        </w:rPr>
      </w:pPr>
      <w:r>
        <w:rPr>
          <w:sz w:val="32"/>
        </w:rPr>
        <w:t xml:space="preserve">Capital Fund as of June 27, 2020- </w:t>
      </w:r>
      <w:r w:rsidR="00662E7F">
        <w:rPr>
          <w:sz w:val="32"/>
        </w:rPr>
        <w:t xml:space="preserve"> 112,027.14</w:t>
      </w:r>
    </w:p>
    <w:p w:rsidR="00DE5A68" w:rsidRDefault="00DE5A68">
      <w:pPr>
        <w:rPr>
          <w:sz w:val="32"/>
        </w:rPr>
      </w:pPr>
      <w:r>
        <w:rPr>
          <w:sz w:val="32"/>
        </w:rPr>
        <w:t xml:space="preserve">            </w:t>
      </w:r>
    </w:p>
    <w:p w:rsidR="00DE5A68" w:rsidRPr="00DE5A68" w:rsidRDefault="00DE5A68">
      <w:pPr>
        <w:rPr>
          <w:sz w:val="32"/>
        </w:rPr>
      </w:pPr>
      <w:r>
        <w:rPr>
          <w:sz w:val="32"/>
        </w:rPr>
        <w:t xml:space="preserve">                  </w:t>
      </w:r>
    </w:p>
    <w:p w:rsidR="00DE5A68" w:rsidRPr="00DE5A68" w:rsidRDefault="00DE5A68">
      <w:pPr>
        <w:rPr>
          <w:sz w:val="32"/>
        </w:rPr>
      </w:pPr>
      <w:r w:rsidRPr="00DE5A68">
        <w:rPr>
          <w:sz w:val="32"/>
        </w:rPr>
        <w:t xml:space="preserve">                          </w:t>
      </w:r>
    </w:p>
    <w:sectPr w:rsidR="00DE5A68" w:rsidRPr="00DE5A68" w:rsidSect="00DE5A6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E5A68"/>
    <w:rsid w:val="000312C8"/>
    <w:rsid w:val="001A7844"/>
    <w:rsid w:val="00273606"/>
    <w:rsid w:val="002A7F8E"/>
    <w:rsid w:val="00310E9C"/>
    <w:rsid w:val="003651E9"/>
    <w:rsid w:val="003A3A57"/>
    <w:rsid w:val="003A7841"/>
    <w:rsid w:val="003E0ABD"/>
    <w:rsid w:val="004C7ECE"/>
    <w:rsid w:val="00662E7F"/>
    <w:rsid w:val="00677DA8"/>
    <w:rsid w:val="006D34FC"/>
    <w:rsid w:val="00734B37"/>
    <w:rsid w:val="00737823"/>
    <w:rsid w:val="007E5348"/>
    <w:rsid w:val="00867147"/>
    <w:rsid w:val="008D1B3E"/>
    <w:rsid w:val="008D7A88"/>
    <w:rsid w:val="00971249"/>
    <w:rsid w:val="009D5E31"/>
    <w:rsid w:val="00A62337"/>
    <w:rsid w:val="00B303E8"/>
    <w:rsid w:val="00DE5A68"/>
    <w:rsid w:val="00FA760C"/>
    <w:rsid w:val="00FD7247"/>
    <w:rsid w:val="00FD7D84"/>
    <w:rsid w:val="00FF6D28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94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Macintosh Word</Application>
  <DocSecurity>0</DocSecurity>
  <Lines>7</Lines>
  <Paragraphs>1</Paragraphs>
  <ScaleCrop>false</ScaleCrop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Butler</dc:creator>
  <cp:keywords/>
  <cp:lastModifiedBy>Ellen Butler</cp:lastModifiedBy>
  <cp:revision>2</cp:revision>
  <dcterms:created xsi:type="dcterms:W3CDTF">2020-06-26T04:47:00Z</dcterms:created>
  <dcterms:modified xsi:type="dcterms:W3CDTF">2020-06-26T04:47:00Z</dcterms:modified>
</cp:coreProperties>
</file>